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9AB7" w14:textId="77777777" w:rsidR="00572EB4" w:rsidRDefault="00FE6CA1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ED71E26" wp14:editId="6DAC631B">
            <wp:simplePos x="0" y="0"/>
            <wp:positionH relativeFrom="column">
              <wp:posOffset>47626</wp:posOffset>
            </wp:positionH>
            <wp:positionV relativeFrom="paragraph">
              <wp:posOffset>114300</wp:posOffset>
            </wp:positionV>
            <wp:extent cx="2605088" cy="899655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89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962F1B5" wp14:editId="33DF59A3">
            <wp:simplePos x="0" y="0"/>
            <wp:positionH relativeFrom="column">
              <wp:posOffset>2724150</wp:posOffset>
            </wp:positionH>
            <wp:positionV relativeFrom="paragraph">
              <wp:posOffset>123825</wp:posOffset>
            </wp:positionV>
            <wp:extent cx="3286539" cy="8858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539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FC55FE" w14:textId="77777777" w:rsidR="00572EB4" w:rsidRDefault="00572EB4">
      <w:pPr>
        <w:rPr>
          <w:b/>
          <w:sz w:val="24"/>
          <w:szCs w:val="24"/>
        </w:rPr>
      </w:pPr>
    </w:p>
    <w:p w14:paraId="727BC052" w14:textId="219EF8C5" w:rsidR="00572EB4" w:rsidRDefault="00FE6C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Postdoctoral Scholar </w:t>
      </w:r>
      <w:r w:rsidR="00AE48F3">
        <w:rPr>
          <w:b/>
          <w:sz w:val="24"/>
          <w:szCs w:val="24"/>
        </w:rPr>
        <w:t>in Sleep-Metabolism Research, University of Chicago</w:t>
      </w:r>
    </w:p>
    <w:p w14:paraId="108DFBD5" w14:textId="3DD8E662" w:rsidR="00572EB4" w:rsidRDefault="00FE6CA1" w:rsidP="00AE4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position is available for a postdoctoral scholar in the lab of Esra Tasali, MD, Associate Professor of Medicine and Director of the Sleep Research Center at the University of Chicago. </w:t>
      </w:r>
      <w:r w:rsidR="00AE48F3">
        <w:rPr>
          <w:sz w:val="24"/>
          <w:szCs w:val="24"/>
        </w:rPr>
        <w:t xml:space="preserve">The </w:t>
      </w:r>
      <w:r w:rsidR="00A818B9">
        <w:rPr>
          <w:sz w:val="24"/>
          <w:szCs w:val="24"/>
        </w:rPr>
        <w:t>postdoctoral scholar</w:t>
      </w:r>
      <w:r w:rsidR="00AE48F3">
        <w:rPr>
          <w:sz w:val="24"/>
          <w:szCs w:val="24"/>
        </w:rPr>
        <w:t xml:space="preserve"> will be involved in an NIH-funded project</w:t>
      </w:r>
      <w:r w:rsidR="00FD5EB6">
        <w:rPr>
          <w:sz w:val="24"/>
          <w:szCs w:val="24"/>
        </w:rPr>
        <w:t>s</w:t>
      </w:r>
      <w:r w:rsidR="00AE48F3">
        <w:rPr>
          <w:sz w:val="24"/>
          <w:szCs w:val="24"/>
        </w:rPr>
        <w:t xml:space="preserve"> focusing on sleep apnea</w:t>
      </w:r>
      <w:r w:rsidR="00A818B9">
        <w:rPr>
          <w:sz w:val="24"/>
          <w:szCs w:val="24"/>
        </w:rPr>
        <w:t xml:space="preserve">, diabetes, cardiovascular </w:t>
      </w:r>
      <w:proofErr w:type="gramStart"/>
      <w:r w:rsidR="00A818B9">
        <w:rPr>
          <w:sz w:val="24"/>
          <w:szCs w:val="24"/>
        </w:rPr>
        <w:t>disease</w:t>
      </w:r>
      <w:proofErr w:type="gramEnd"/>
      <w:r w:rsidR="00AE48F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AE48F3">
        <w:rPr>
          <w:sz w:val="24"/>
          <w:szCs w:val="24"/>
        </w:rPr>
        <w:t>metabolism</w:t>
      </w:r>
      <w:r>
        <w:rPr>
          <w:sz w:val="24"/>
          <w:szCs w:val="24"/>
        </w:rPr>
        <w:t xml:space="preserve">. </w:t>
      </w:r>
    </w:p>
    <w:p w14:paraId="3202DF8A" w14:textId="77777777" w:rsidR="00572EB4" w:rsidRDefault="00FE6CA1" w:rsidP="00AE48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467DB6" w14:textId="60C9A9AB" w:rsidR="00572EB4" w:rsidRDefault="00FE6CA1" w:rsidP="00AE4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successful applicant will </w:t>
      </w:r>
      <w:r w:rsidR="00A818B9">
        <w:rPr>
          <w:sz w:val="24"/>
          <w:szCs w:val="24"/>
        </w:rPr>
        <w:t xml:space="preserve">gain training </w:t>
      </w:r>
      <w:r>
        <w:rPr>
          <w:sz w:val="24"/>
          <w:szCs w:val="24"/>
        </w:rPr>
        <w:t xml:space="preserve">to function with independence in </w:t>
      </w:r>
      <w:r w:rsidR="00AE48F3">
        <w:rPr>
          <w:sz w:val="24"/>
          <w:szCs w:val="24"/>
        </w:rPr>
        <w:t>novel</w:t>
      </w:r>
      <w:r>
        <w:rPr>
          <w:sz w:val="24"/>
          <w:szCs w:val="24"/>
        </w:rPr>
        <w:t xml:space="preserve"> techniques </w:t>
      </w:r>
      <w:r w:rsidR="00A818B9">
        <w:rPr>
          <w:sz w:val="24"/>
          <w:szCs w:val="24"/>
        </w:rPr>
        <w:t>of sleep assessment and metabolism. The applicant is expected to work</w:t>
      </w:r>
      <w:r>
        <w:rPr>
          <w:sz w:val="24"/>
          <w:szCs w:val="24"/>
        </w:rPr>
        <w:t xml:space="preserve"> closely with other lab members, research personnel and human research subjects. </w:t>
      </w:r>
      <w:r w:rsidR="00AE48F3">
        <w:rPr>
          <w:sz w:val="24"/>
          <w:szCs w:val="24"/>
        </w:rPr>
        <w:t>The project involves</w:t>
      </w:r>
      <w:r>
        <w:rPr>
          <w:sz w:val="24"/>
          <w:szCs w:val="24"/>
        </w:rPr>
        <w:t xml:space="preserve"> close collaborations with other laboratories in the Departments of Medicine as well as outside major </w:t>
      </w:r>
      <w:r w:rsidR="00AE48F3">
        <w:rPr>
          <w:sz w:val="24"/>
          <w:szCs w:val="24"/>
        </w:rPr>
        <w:t>academic</w:t>
      </w:r>
      <w:r>
        <w:rPr>
          <w:sz w:val="24"/>
          <w:szCs w:val="24"/>
        </w:rPr>
        <w:t xml:space="preserve"> institutions</w:t>
      </w:r>
      <w:r w:rsidR="00AE48F3">
        <w:rPr>
          <w:sz w:val="24"/>
          <w:szCs w:val="24"/>
        </w:rPr>
        <w:t xml:space="preserve"> in the US</w:t>
      </w:r>
      <w:r w:rsidR="00A818B9">
        <w:rPr>
          <w:sz w:val="24"/>
          <w:szCs w:val="24"/>
        </w:rPr>
        <w:t xml:space="preserve"> including Mayo clinic</w:t>
      </w:r>
      <w:r>
        <w:rPr>
          <w:sz w:val="24"/>
          <w:szCs w:val="24"/>
        </w:rPr>
        <w:t xml:space="preserve">. </w:t>
      </w:r>
    </w:p>
    <w:p w14:paraId="32517B05" w14:textId="77777777" w:rsidR="00572EB4" w:rsidRDefault="00572EB4">
      <w:pPr>
        <w:rPr>
          <w:sz w:val="24"/>
          <w:szCs w:val="24"/>
        </w:rPr>
      </w:pPr>
    </w:p>
    <w:p w14:paraId="7AE948BA" w14:textId="77777777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>Salary will follow NIH guidelines commensurate with training and experience.</w:t>
      </w:r>
    </w:p>
    <w:p w14:paraId="62980692" w14:textId="77777777" w:rsidR="00572EB4" w:rsidRDefault="00572EB4">
      <w:pPr>
        <w:rPr>
          <w:sz w:val="24"/>
          <w:szCs w:val="24"/>
        </w:rPr>
      </w:pPr>
    </w:p>
    <w:p w14:paraId="7D410ABE" w14:textId="77777777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>MINIMUM QUALIFICATIONS:</w:t>
      </w:r>
    </w:p>
    <w:p w14:paraId="434616F4" w14:textId="17B0F48B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5EB6" w:rsidRPr="00FD5EB6">
        <w:rPr>
          <w:sz w:val="24"/>
          <w:szCs w:val="24"/>
        </w:rPr>
        <w:t>Candidates must have a Ph.D. and/or M.D., or equivalent.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97EB63" w14:textId="3E9CB1AB" w:rsidR="00572EB4" w:rsidRDefault="00AE48F3">
      <w:pPr>
        <w:rPr>
          <w:sz w:val="24"/>
          <w:szCs w:val="24"/>
        </w:rPr>
      </w:pPr>
      <w:r>
        <w:rPr>
          <w:sz w:val="24"/>
          <w:szCs w:val="24"/>
        </w:rPr>
        <w:t>- Experience working with human subjects</w:t>
      </w:r>
    </w:p>
    <w:p w14:paraId="352E0C1C" w14:textId="77777777" w:rsidR="00572EB4" w:rsidRDefault="00572EB4">
      <w:pPr>
        <w:rPr>
          <w:sz w:val="24"/>
          <w:szCs w:val="24"/>
        </w:rPr>
      </w:pPr>
    </w:p>
    <w:p w14:paraId="42934B2A" w14:textId="77777777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>PREFERRED QUALIFICATIONS:</w:t>
      </w:r>
    </w:p>
    <w:p w14:paraId="5A3E94C9" w14:textId="1986D640" w:rsidR="00AE48F3" w:rsidRDefault="00AE48F3">
      <w:pPr>
        <w:rPr>
          <w:sz w:val="24"/>
          <w:szCs w:val="24"/>
        </w:rPr>
      </w:pPr>
      <w:r>
        <w:rPr>
          <w:sz w:val="24"/>
          <w:szCs w:val="24"/>
        </w:rPr>
        <w:t>- Experience in sleep medicine and/or endocrine research</w:t>
      </w:r>
    </w:p>
    <w:p w14:paraId="11D042FC" w14:textId="55A171A3" w:rsidR="00AE48F3" w:rsidRDefault="00AE48F3">
      <w:pPr>
        <w:rPr>
          <w:sz w:val="24"/>
          <w:szCs w:val="24"/>
        </w:rPr>
      </w:pPr>
      <w:r>
        <w:rPr>
          <w:sz w:val="24"/>
          <w:szCs w:val="24"/>
        </w:rPr>
        <w:t>- Strong analytical, statistical, quantitative skills</w:t>
      </w:r>
    </w:p>
    <w:p w14:paraId="1B818916" w14:textId="77777777" w:rsidR="00572EB4" w:rsidRDefault="00572EB4">
      <w:pPr>
        <w:rPr>
          <w:sz w:val="24"/>
          <w:szCs w:val="24"/>
        </w:rPr>
      </w:pPr>
    </w:p>
    <w:p w14:paraId="5374D4CD" w14:textId="2FDFAAEF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 xml:space="preserve">To formally apply, please send both of the following documents in PDF format to </w:t>
      </w:r>
      <w:r w:rsidR="00AE48F3">
        <w:rPr>
          <w:sz w:val="24"/>
          <w:szCs w:val="24"/>
        </w:rPr>
        <w:t>Becky Tucker</w:t>
      </w:r>
      <w:r>
        <w:rPr>
          <w:sz w:val="24"/>
          <w:szCs w:val="24"/>
        </w:rPr>
        <w:t xml:space="preserve"> (</w:t>
      </w:r>
      <w:r w:rsidR="00AE48F3">
        <w:rPr>
          <w:sz w:val="24"/>
          <w:szCs w:val="24"/>
        </w:rPr>
        <w:t>tuckerb</w:t>
      </w:r>
      <w:r>
        <w:rPr>
          <w:sz w:val="24"/>
          <w:szCs w:val="24"/>
        </w:rPr>
        <w:t>@medicine.bsd.uchicago.edu). In the subject line, please indicate your name and “Application for Postdoctoral Scholar”:</w:t>
      </w:r>
    </w:p>
    <w:p w14:paraId="4414A513" w14:textId="40E68E4C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>1. A curriculum vitae</w:t>
      </w:r>
    </w:p>
    <w:p w14:paraId="670D9341" w14:textId="758C7278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>2. A statement describing research interests, current, and future research goals.</w:t>
      </w:r>
    </w:p>
    <w:p w14:paraId="28105D42" w14:textId="16D6639A" w:rsidR="00FD5EB6" w:rsidRDefault="00FD5EB6">
      <w:pPr>
        <w:rPr>
          <w:sz w:val="24"/>
          <w:szCs w:val="24"/>
        </w:rPr>
      </w:pPr>
    </w:p>
    <w:p w14:paraId="39B7CE62" w14:textId="77777777" w:rsidR="00FD5EB6" w:rsidRDefault="00FD5EB6">
      <w:pPr>
        <w:rPr>
          <w:sz w:val="24"/>
          <w:szCs w:val="24"/>
        </w:rPr>
      </w:pPr>
    </w:p>
    <w:sectPr w:rsidR="00FD5E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B4"/>
    <w:rsid w:val="00572EB4"/>
    <w:rsid w:val="00A818B9"/>
    <w:rsid w:val="00AE48F3"/>
    <w:rsid w:val="00FD5EB6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343D3"/>
  <w15:docId w15:val="{991B4DE7-4CA6-8243-9CC0-56991F4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Esra Tasali</cp:lastModifiedBy>
  <cp:revision>5</cp:revision>
  <dcterms:created xsi:type="dcterms:W3CDTF">2019-04-19T15:42:00Z</dcterms:created>
  <dcterms:modified xsi:type="dcterms:W3CDTF">2021-05-24T20:11:00Z</dcterms:modified>
</cp:coreProperties>
</file>