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AE" w:rsidRPr="007457FB" w:rsidRDefault="00DA4AAE" w:rsidP="00DA4AAE">
      <w:pPr>
        <w:shd w:val="clear" w:color="auto" w:fill="FFFFFF"/>
        <w:spacing w:before="100" w:beforeAutospacing="1" w:after="100" w:afterAutospacing="1" w:line="480" w:lineRule="auto"/>
        <w:ind w:left="144"/>
        <w:jc w:val="both"/>
        <w:rPr>
          <w:rFonts w:ascii="Arial" w:hAnsi="Arial" w:cs="Arial"/>
          <w:color w:val="000000"/>
          <w:shd w:val="clear" w:color="auto" w:fill="FFFFFF"/>
        </w:rPr>
      </w:pPr>
      <w:bookmarkStart w:id="0" w:name="_GoBack"/>
      <w:bookmarkEnd w:id="0"/>
      <w:r w:rsidRPr="007457FB">
        <w:rPr>
          <w:rFonts w:ascii="Arial" w:hAnsi="Arial" w:cs="Arial"/>
          <w:color w:val="000000"/>
        </w:rPr>
        <w:t xml:space="preserve">A </w:t>
      </w:r>
      <w:r w:rsidRPr="007457FB">
        <w:rPr>
          <w:rFonts w:ascii="Arial" w:hAnsi="Arial" w:cs="Arial"/>
          <w:b/>
          <w:color w:val="000000"/>
        </w:rPr>
        <w:t>Postdoctoral Scholar</w:t>
      </w:r>
      <w:r w:rsidRPr="007457FB">
        <w:rPr>
          <w:rFonts w:ascii="Arial" w:hAnsi="Arial" w:cs="Arial"/>
          <w:color w:val="000000"/>
        </w:rPr>
        <w:t xml:space="preserve"> position is available immediately in the laboratory of Deborah Nelson at The University of Chicago to study ion channel function in human disease.  The Nelson laboratory is NIH funded to examine phagocytosis in pulmonary macrophages in the context of chronic lung infection.  The laboratory </w:t>
      </w:r>
      <w:r w:rsidRPr="007457FB">
        <w:rPr>
          <w:rFonts w:ascii="Arial" w:hAnsi="Arial" w:cs="Arial"/>
          <w:color w:val="000000"/>
          <w:shd w:val="clear" w:color="auto" w:fill="FFFFFF"/>
        </w:rPr>
        <w:t xml:space="preserve">is interested in several aspects of membrane biology and signal transduction in </w:t>
      </w:r>
      <w:r w:rsidR="00315D2E">
        <w:rPr>
          <w:rFonts w:ascii="Arial" w:hAnsi="Arial" w:cs="Arial"/>
          <w:color w:val="000000"/>
          <w:shd w:val="clear" w:color="auto" w:fill="FFFFFF"/>
        </w:rPr>
        <w:t>innate immunity</w:t>
      </w:r>
      <w:r w:rsidRPr="007457FB">
        <w:rPr>
          <w:rFonts w:ascii="Arial" w:hAnsi="Arial" w:cs="Arial"/>
          <w:color w:val="000000"/>
          <w:shd w:val="clear" w:color="auto" w:fill="FFFFFF"/>
        </w:rPr>
        <w:t xml:space="preserve">.  </w:t>
      </w:r>
      <w:r w:rsidR="00315D2E">
        <w:rPr>
          <w:rFonts w:ascii="Arial" w:hAnsi="Arial" w:cs="Arial"/>
          <w:color w:val="000000"/>
          <w:shd w:val="clear" w:color="auto" w:fill="FFFFFF"/>
        </w:rPr>
        <w:t>T</w:t>
      </w:r>
      <w:r w:rsidRPr="007457FB">
        <w:rPr>
          <w:rFonts w:ascii="Arial" w:hAnsi="Arial" w:cs="Arial"/>
          <w:color w:val="000000"/>
          <w:shd w:val="clear" w:color="auto" w:fill="FFFFFF"/>
        </w:rPr>
        <w:t xml:space="preserve">he laboratory studies ion transport mechanisms and regulation, with particular interest in the </w:t>
      </w:r>
      <w:r w:rsidR="00315D2E">
        <w:rPr>
          <w:rFonts w:ascii="Arial" w:hAnsi="Arial" w:cs="Arial"/>
          <w:color w:val="000000"/>
          <w:shd w:val="clear" w:color="auto" w:fill="FFFFFF"/>
        </w:rPr>
        <w:t xml:space="preserve">Cl </w:t>
      </w:r>
      <w:r w:rsidRPr="007457FB">
        <w:rPr>
          <w:rFonts w:ascii="Arial" w:hAnsi="Arial" w:cs="Arial"/>
          <w:color w:val="000000"/>
          <w:shd w:val="clear" w:color="auto" w:fill="FFFFFF"/>
        </w:rPr>
        <w:t>regulation of the intracellular pH in cytoplasmic vesicles</w:t>
      </w:r>
      <w:r w:rsidR="00315D2E">
        <w:rPr>
          <w:rFonts w:ascii="Arial" w:hAnsi="Arial" w:cs="Arial"/>
          <w:color w:val="000000"/>
          <w:shd w:val="clear" w:color="auto" w:fill="FFFFFF"/>
        </w:rPr>
        <w:t xml:space="preserve"> and</w:t>
      </w:r>
      <w:r w:rsidRPr="007457FB">
        <w:rPr>
          <w:rFonts w:ascii="Arial" w:hAnsi="Arial" w:cs="Arial"/>
          <w:color w:val="000000"/>
          <w:shd w:val="clear" w:color="auto" w:fill="FFFFFF"/>
        </w:rPr>
        <w:t xml:space="preserve"> the molecular basis</w:t>
      </w:r>
      <w:r w:rsidR="00315D2E">
        <w:rPr>
          <w:rFonts w:ascii="Arial" w:hAnsi="Arial" w:cs="Arial"/>
          <w:color w:val="000000"/>
          <w:shd w:val="clear" w:color="auto" w:fill="FFFFFF"/>
        </w:rPr>
        <w:t xml:space="preserve"> of the innate immune response </w:t>
      </w:r>
      <w:r w:rsidRPr="007457FB">
        <w:rPr>
          <w:rFonts w:ascii="Arial" w:hAnsi="Arial" w:cs="Arial"/>
          <w:color w:val="000000"/>
          <w:shd w:val="clear" w:color="auto" w:fill="FFFFFF"/>
        </w:rPr>
        <w:t>in macrophages.  The receptors, signals and effectors that mediate phagocytosis are topics of interest, as is the interaction of pathogens with host cells.</w:t>
      </w:r>
    </w:p>
    <w:p w:rsidR="00DA4AAE" w:rsidRPr="007457FB" w:rsidRDefault="00DA4AAE" w:rsidP="00DA4AAE">
      <w:pPr>
        <w:pStyle w:val="NormalWeb"/>
        <w:shd w:val="clear" w:color="auto" w:fill="FFFFFF"/>
        <w:spacing w:before="0" w:beforeAutospacing="0" w:after="240" w:afterAutospacing="0" w:line="480" w:lineRule="auto"/>
        <w:ind w:left="144"/>
        <w:jc w:val="both"/>
        <w:rPr>
          <w:rFonts w:ascii="Arial" w:hAnsi="Arial" w:cs="Arial"/>
          <w:color w:val="000000"/>
          <w:sz w:val="22"/>
          <w:szCs w:val="22"/>
        </w:rPr>
      </w:pPr>
      <w:r w:rsidRPr="007457FB">
        <w:rPr>
          <w:rFonts w:ascii="Arial" w:hAnsi="Arial" w:cs="Arial"/>
          <w:color w:val="000000"/>
          <w:sz w:val="22"/>
          <w:szCs w:val="22"/>
        </w:rPr>
        <w:t xml:space="preserve">We are seeking a Ph.D. graduate with extensive training and a demonstrated publication record with experience in molecular biology, tissue culture and fluorescence microscopy.  Applicants must be conversant in basic molecular biology techniques including protein, RNA, and DNA preparations, Western blotting, RT-PCR, PCR, and cloning.  Experience in </w:t>
      </w:r>
      <w:r w:rsidR="00315D2E">
        <w:rPr>
          <w:rFonts w:ascii="Arial" w:hAnsi="Arial" w:cs="Arial"/>
          <w:color w:val="000000"/>
          <w:sz w:val="22"/>
          <w:szCs w:val="22"/>
        </w:rPr>
        <w:t>CRISPER-</w:t>
      </w:r>
      <w:proofErr w:type="spellStart"/>
      <w:r w:rsidR="00315D2E">
        <w:rPr>
          <w:rFonts w:ascii="Arial" w:hAnsi="Arial" w:cs="Arial"/>
          <w:color w:val="000000"/>
          <w:sz w:val="22"/>
          <w:szCs w:val="22"/>
        </w:rPr>
        <w:t>Cas</w:t>
      </w:r>
      <w:proofErr w:type="spellEnd"/>
      <w:r w:rsidR="00315D2E">
        <w:rPr>
          <w:rFonts w:ascii="Arial" w:hAnsi="Arial" w:cs="Arial"/>
          <w:color w:val="000000"/>
          <w:sz w:val="22"/>
          <w:szCs w:val="22"/>
        </w:rPr>
        <w:t xml:space="preserve"> editing </w:t>
      </w:r>
      <w:r w:rsidRPr="007457FB">
        <w:rPr>
          <w:rFonts w:ascii="Arial" w:hAnsi="Arial" w:cs="Arial"/>
          <w:color w:val="000000"/>
          <w:sz w:val="22"/>
          <w:szCs w:val="22"/>
        </w:rPr>
        <w:t xml:space="preserve">would be highly desirable.  Opportunities for professional growth include live cell video microscopy and microfluidics technology in the study of isolated cells.  </w:t>
      </w:r>
    </w:p>
    <w:p w:rsidR="00DA4AAE" w:rsidRPr="00515120" w:rsidRDefault="00DA4AAE" w:rsidP="00DA4AAE">
      <w:pPr>
        <w:pStyle w:val="NormalWeb"/>
        <w:shd w:val="clear" w:color="auto" w:fill="FFFFFF"/>
        <w:spacing w:before="0" w:beforeAutospacing="0" w:after="240" w:afterAutospacing="0" w:line="480" w:lineRule="auto"/>
        <w:ind w:left="144"/>
        <w:jc w:val="both"/>
        <w:rPr>
          <w:rFonts w:ascii="Arial" w:hAnsi="Arial" w:cs="Arial"/>
          <w:color w:val="000000"/>
          <w:sz w:val="22"/>
          <w:szCs w:val="22"/>
        </w:rPr>
      </w:pPr>
      <w:r w:rsidRPr="007457FB">
        <w:rPr>
          <w:rFonts w:ascii="Arial" w:hAnsi="Arial" w:cs="Arial"/>
          <w:color w:val="000000"/>
          <w:sz w:val="22"/>
          <w:szCs w:val="22"/>
        </w:rPr>
        <w:t xml:space="preserve">Applicants must have a PhD degree and a record of innovative scientific accomplishment in graduate and/or post-graduate studies, as evidenced by the applicant’s PhD thesis and/or by first authorships in peer-reviewed journals.  High level English proficiency required:  written, spoken, and reading. Salary scaled according to experience.   </w:t>
      </w:r>
      <w:r w:rsidRPr="007457FB">
        <w:rPr>
          <w:rFonts w:ascii="Arial" w:hAnsi="Arial" w:cs="Arial"/>
          <w:sz w:val="22"/>
          <w:szCs w:val="22"/>
          <w:lang w:val="en"/>
        </w:rPr>
        <w:t>Your application should include a letter describing your research experience and interests, future career aspirations, your CV, and contact information for three references, emailed directly</w:t>
      </w:r>
      <w:r w:rsidR="00BC46EF" w:rsidRPr="007457FB">
        <w:rPr>
          <w:rFonts w:ascii="Arial" w:hAnsi="Arial" w:cs="Arial"/>
          <w:sz w:val="22"/>
          <w:szCs w:val="22"/>
          <w:lang w:val="en"/>
        </w:rPr>
        <w:t xml:space="preserve"> </w:t>
      </w:r>
      <w:proofErr w:type="gramStart"/>
      <w:r w:rsidRPr="00515120">
        <w:rPr>
          <w:rFonts w:ascii="Arial" w:hAnsi="Arial" w:cs="Arial"/>
          <w:sz w:val="22"/>
          <w:szCs w:val="22"/>
          <w:lang w:val="en"/>
        </w:rPr>
        <w:t xml:space="preserve">to </w:t>
      </w:r>
      <w:r w:rsidRPr="00515120">
        <w:rPr>
          <w:rFonts w:ascii="Arial" w:hAnsi="Arial" w:cs="Arial"/>
          <w:color w:val="000000"/>
          <w:sz w:val="22"/>
          <w:szCs w:val="22"/>
        </w:rPr>
        <w:t xml:space="preserve"> </w:t>
      </w:r>
      <w:proofErr w:type="gramEnd"/>
      <w:hyperlink r:id="rId4" w:history="1">
        <w:r w:rsidRPr="00515120">
          <w:rPr>
            <w:rStyle w:val="Hyperlink"/>
            <w:rFonts w:ascii="Arial" w:hAnsi="Arial" w:cs="Arial"/>
            <w:sz w:val="22"/>
            <w:szCs w:val="22"/>
          </w:rPr>
          <w:t>nelson@uchicago.edu</w:t>
        </w:r>
      </w:hyperlink>
      <w:r w:rsidRPr="00515120">
        <w:rPr>
          <w:rFonts w:ascii="Arial" w:hAnsi="Arial" w:cs="Arial"/>
          <w:color w:val="000000"/>
          <w:sz w:val="22"/>
          <w:szCs w:val="22"/>
        </w:rPr>
        <w:t xml:space="preserve">.  </w:t>
      </w:r>
    </w:p>
    <w:p w:rsidR="00DA4AAE" w:rsidRPr="007457FB" w:rsidRDefault="00DA4AAE" w:rsidP="00DA4AAE">
      <w:pPr>
        <w:jc w:val="both"/>
        <w:rPr>
          <w:rFonts w:ascii="Arial" w:hAnsi="Arial" w:cs="Arial"/>
        </w:rPr>
      </w:pPr>
    </w:p>
    <w:p w:rsidR="002D58BD" w:rsidRPr="007457FB" w:rsidRDefault="002D58BD">
      <w:pPr>
        <w:rPr>
          <w:rFonts w:ascii="Arial" w:hAnsi="Arial" w:cs="Arial"/>
        </w:rPr>
      </w:pPr>
    </w:p>
    <w:sectPr w:rsidR="002D58BD" w:rsidRPr="007457FB" w:rsidSect="00FD1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AE"/>
    <w:rsid w:val="00062395"/>
    <w:rsid w:val="002D58BD"/>
    <w:rsid w:val="00315D2E"/>
    <w:rsid w:val="00515120"/>
    <w:rsid w:val="0052517E"/>
    <w:rsid w:val="007457FB"/>
    <w:rsid w:val="00BC46EF"/>
    <w:rsid w:val="00DA4AAE"/>
    <w:rsid w:val="00FE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2C626-A83B-4B8A-8ADD-A2E9EE40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A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lson@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Chicago Hospitals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Deborah [BSD] - NPP</dc:creator>
  <cp:keywords/>
  <dc:description/>
  <cp:lastModifiedBy>Frankowicz, Pilar [BSD] - MGC</cp:lastModifiedBy>
  <cp:revision>2</cp:revision>
  <dcterms:created xsi:type="dcterms:W3CDTF">2018-11-30T21:34:00Z</dcterms:created>
  <dcterms:modified xsi:type="dcterms:W3CDTF">2018-11-30T21:34:00Z</dcterms:modified>
</cp:coreProperties>
</file>