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31705" w14:textId="77777777" w:rsidR="00C370F3" w:rsidRPr="003674D7" w:rsidRDefault="00C370F3" w:rsidP="003674D7">
      <w:pPr>
        <w:spacing w:after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</w:pPr>
    </w:p>
    <w:p w14:paraId="59E6F6C1" w14:textId="669CB767" w:rsidR="00C370F3" w:rsidRPr="003674D7" w:rsidRDefault="00C370F3" w:rsidP="003674D7">
      <w:pPr>
        <w:spacing w:after="0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</w:pPr>
      <w:r w:rsidRPr="003674D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Postdoctoral Scholar for the Study of </w:t>
      </w:r>
      <w:r w:rsidR="002B23B6" w:rsidRPr="003674D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Differentiation Control in Development and </w:t>
      </w:r>
      <w:r w:rsidR="00C1332A" w:rsidRPr="003674D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 Disease</w:t>
      </w:r>
      <w:r w:rsidRPr="003674D7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"/>
        </w:rPr>
        <w:t xml:space="preserve">: Chicago, IL, United States </w:t>
      </w:r>
    </w:p>
    <w:p w14:paraId="2534D6D7" w14:textId="7722C993" w:rsidR="003E7800" w:rsidRPr="003674D7" w:rsidRDefault="003E7800" w:rsidP="003674D7">
      <w:pPr>
        <w:spacing w:after="0"/>
        <w:jc w:val="both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val="en"/>
        </w:rPr>
      </w:pPr>
    </w:p>
    <w:p w14:paraId="5AF0D039" w14:textId="77777777" w:rsidR="00F2562D" w:rsidRPr="003674D7" w:rsidRDefault="00F2562D" w:rsidP="003674D7">
      <w:pPr>
        <w:spacing w:after="0"/>
        <w:rPr>
          <w:rFonts w:ascii="Arial" w:hAnsi="Arial" w:cs="Arial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How do progenitor cells know when and where to differentiate? Are there common</w:t>
      </w:r>
    </w:p>
    <w:p w14:paraId="6370F2AC" w14:textId="4169DB4A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molecular mechanisms that control differentiation in diverse lineages? How does</w:t>
      </w:r>
    </w:p>
    <w:p w14:paraId="39A39388" w14:textId="3E0AA0F4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 xml:space="preserve">dysfunction of these molecular mechanisms </w:t>
      </w:r>
      <w:proofErr w:type="gramStart"/>
      <w:r w:rsidRPr="003674D7">
        <w:rPr>
          <w:rFonts w:ascii="Arial" w:hAnsi="Arial" w:cs="Arial"/>
          <w:color w:val="000000"/>
          <w:sz w:val="24"/>
          <w:szCs w:val="24"/>
        </w:rPr>
        <w:t>contribute</w:t>
      </w:r>
      <w:proofErr w:type="gramEnd"/>
      <w:r w:rsidRPr="003674D7">
        <w:rPr>
          <w:rFonts w:ascii="Arial" w:hAnsi="Arial" w:cs="Arial"/>
          <w:color w:val="000000"/>
          <w:sz w:val="24"/>
          <w:szCs w:val="24"/>
        </w:rPr>
        <w:t xml:space="preserve"> to diseases</w:t>
      </w:r>
      <w:r w:rsidR="00D60E6B">
        <w:rPr>
          <w:rFonts w:ascii="Arial" w:hAnsi="Arial" w:cs="Arial"/>
          <w:color w:val="000000"/>
          <w:sz w:val="24"/>
          <w:szCs w:val="24"/>
        </w:rPr>
        <w:t>,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including dysmorphologies, cancer, </w:t>
      </w:r>
      <w:r w:rsidR="003674D7">
        <w:rPr>
          <w:rFonts w:ascii="Arial" w:hAnsi="Arial" w:cs="Arial"/>
          <w:color w:val="000000"/>
          <w:sz w:val="24"/>
          <w:szCs w:val="24"/>
        </w:rPr>
        <w:t>and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 adult organ degeneration?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Can modulation of these pathways improve organ regeneration?</w:t>
      </w:r>
    </w:p>
    <w:p w14:paraId="535F8D44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13BB40C6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Applications are invited for postdoctoral positions for research and training in the</w:t>
      </w:r>
    </w:p>
    <w:p w14:paraId="11B0A1F5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Moskowitz laboratory (</w:t>
      </w:r>
      <w:hyperlink r:id="rId5" w:tgtFrame="_blank" w:history="1">
        <w:r w:rsidRPr="003674D7">
          <w:rPr>
            <w:rStyle w:val="Hyperlink"/>
            <w:rFonts w:ascii="Arial" w:hAnsi="Arial" w:cs="Arial"/>
            <w:sz w:val="24"/>
            <w:szCs w:val="24"/>
          </w:rPr>
          <w:t>http://moskowitzlab.uchicago.edu/index.html</w:t>
        </w:r>
      </w:hyperlink>
      <w:r w:rsidRPr="003674D7">
        <w:rPr>
          <w:rFonts w:ascii="Arial" w:hAnsi="Arial" w:cs="Arial"/>
          <w:color w:val="000000"/>
          <w:sz w:val="24"/>
          <w:szCs w:val="24"/>
        </w:rPr>
        <w:t>) at The University of</w:t>
      </w:r>
    </w:p>
    <w:p w14:paraId="5E043F86" w14:textId="06621312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Chicago</w:t>
      </w:r>
      <w:r w:rsidR="00D60E6B">
        <w:rPr>
          <w:rFonts w:ascii="Arial" w:hAnsi="Arial" w:cs="Arial"/>
          <w:color w:val="000000"/>
          <w:sz w:val="24"/>
          <w:szCs w:val="24"/>
        </w:rPr>
        <w:t xml:space="preserve"> on the </w:t>
      </w:r>
      <w:r w:rsidR="00D60E6B" w:rsidRPr="003674D7">
        <w:rPr>
          <w:rFonts w:ascii="Arial" w:hAnsi="Arial" w:cs="Arial"/>
          <w:color w:val="000000"/>
          <w:sz w:val="24"/>
          <w:szCs w:val="24"/>
        </w:rPr>
        <w:t>molecular mechanisms controlling differentiation timing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.  The successful candidate will  join our NIH funded investigation of the genomic and molecular </w:t>
      </w:r>
      <w:r w:rsidR="00D60E6B">
        <w:rPr>
          <w:rFonts w:ascii="Arial" w:hAnsi="Arial" w:cs="Arial"/>
          <w:color w:val="000000"/>
          <w:sz w:val="24"/>
          <w:szCs w:val="24"/>
        </w:rPr>
        <w:t>analysis of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 differentiation timing in diverse lineages (</w:t>
      </w:r>
      <w:proofErr w:type="spellStart"/>
      <w:r w:rsidRPr="003674D7">
        <w:rPr>
          <w:rFonts w:ascii="Arial" w:hAnsi="Arial" w:cs="Arial"/>
          <w:color w:val="000000"/>
          <w:sz w:val="24"/>
          <w:szCs w:val="24"/>
        </w:rPr>
        <w:t>e.g.bioRxiv</w:t>
      </w:r>
      <w:proofErr w:type="spellEnd"/>
      <w:r w:rsidRPr="003674D7">
        <w:rPr>
          <w:rFonts w:ascii="Arial" w:hAnsi="Arial" w:cs="Arial"/>
          <w:color w:val="000000"/>
          <w:sz w:val="24"/>
          <w:szCs w:val="24"/>
        </w:rPr>
        <w:t xml:space="preserve"> 736322; </w:t>
      </w:r>
      <w:proofErr w:type="spellStart"/>
      <w:r w:rsidRPr="003674D7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3674D7">
        <w:rPr>
          <w:rFonts w:ascii="Arial" w:hAnsi="Arial" w:cs="Arial"/>
          <w:color w:val="000000"/>
          <w:sz w:val="24"/>
          <w:szCs w:val="24"/>
        </w:rPr>
        <w:t>:</w:t>
      </w:r>
      <w:r w:rsidRPr="003674D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6" w:tgtFrame="_blank" w:history="1">
        <w:r w:rsidRPr="003674D7">
          <w:rPr>
            <w:rStyle w:val="Hyperlink"/>
            <w:rFonts w:ascii="Arial" w:hAnsi="Arial" w:cs="Arial"/>
            <w:sz w:val="24"/>
            <w:szCs w:val="24"/>
          </w:rPr>
          <w:t>https://doi.org/10.1101/736322</w:t>
        </w:r>
      </w:hyperlink>
      <w:r w:rsidRPr="003674D7">
        <w:rPr>
          <w:rFonts w:ascii="Arial" w:hAnsi="Arial" w:cs="Arial"/>
          <w:color w:val="000000"/>
          <w:sz w:val="24"/>
          <w:szCs w:val="24"/>
        </w:rPr>
        <w:t>). We are investigating a generalizable molecular mechanism underlying differentiation timing control, with</w:t>
      </w:r>
      <w:r w:rsidR="00D60E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implications for organ development, adult stem cell maintenance, organ regeneration,</w:t>
      </w:r>
      <w:r w:rsidR="00D60E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and cancer biology. </w:t>
      </w:r>
    </w:p>
    <w:p w14:paraId="6405E526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54B1B51" w14:textId="77777777" w:rsid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The laboratory integrates genomics, bioinformatics, molecular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biology, mouse genetics, human genetics, and embryonic stem cell differentiations to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investigate basic principles of developmental biology. </w:t>
      </w:r>
      <w:r w:rsidR="003674D7">
        <w:rPr>
          <w:rFonts w:ascii="Arial" w:hAnsi="Arial" w:cs="Arial"/>
          <w:color w:val="000000"/>
          <w:sz w:val="24"/>
          <w:szCs w:val="24"/>
        </w:rPr>
        <w:t>The laboratory is</w:t>
      </w:r>
      <w:r w:rsidRPr="003674D7">
        <w:rPr>
          <w:rFonts w:ascii="Arial" w:hAnsi="Arial" w:cs="Arial"/>
          <w:color w:val="000000"/>
          <w:sz w:val="24"/>
          <w:szCs w:val="24"/>
        </w:rPr>
        <w:t> affiliated with the Departments of Pediatrics, Pathology, and Human Genetics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and</w:t>
      </w:r>
      <w:r w:rsidRPr="003674D7">
        <w:rPr>
          <w:rFonts w:ascii="Arial" w:hAnsi="Arial" w:cs="Arial"/>
          <w:color w:val="000000"/>
          <w:sz w:val="24"/>
          <w:szCs w:val="24"/>
        </w:rPr>
        <w:t xml:space="preserve"> the Institute for Genomics and Systems Biology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(</w:t>
      </w:r>
      <w:hyperlink r:id="rId7" w:tgtFrame="_blank" w:history="1">
        <w:r w:rsidRPr="003674D7">
          <w:rPr>
            <w:rStyle w:val="Hyperlink"/>
            <w:rFonts w:ascii="Arial" w:hAnsi="Arial" w:cs="Arial"/>
            <w:sz w:val="24"/>
            <w:szCs w:val="24"/>
          </w:rPr>
          <w:t>http://www.igsb.org</w:t>
        </w:r>
      </w:hyperlink>
      <w:r w:rsidRPr="003674D7">
        <w:rPr>
          <w:rFonts w:ascii="Arial" w:hAnsi="Arial" w:cs="Arial"/>
          <w:color w:val="000000"/>
          <w:sz w:val="24"/>
          <w:szCs w:val="24"/>
        </w:rPr>
        <w:t>)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674D7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3674D7">
        <w:rPr>
          <w:rFonts w:ascii="Arial" w:hAnsi="Arial" w:cs="Arial"/>
          <w:color w:val="000000"/>
          <w:sz w:val="24"/>
          <w:szCs w:val="24"/>
        </w:rPr>
        <w:t xml:space="preserve"> the University of Chicago.  We are affiliated with </w:t>
      </w:r>
      <w:r w:rsidRPr="003674D7">
        <w:rPr>
          <w:rFonts w:ascii="Arial" w:hAnsi="Arial" w:cs="Arial"/>
          <w:color w:val="000000"/>
          <w:sz w:val="24"/>
          <w:szCs w:val="24"/>
        </w:rPr>
        <w:t>graduate programs in Development, Regeneration and Stem Cell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Biolog</w:t>
      </w:r>
      <w:r w:rsidR="003674D7">
        <w:rPr>
          <w:rFonts w:ascii="Arial" w:hAnsi="Arial" w:cs="Arial"/>
          <w:color w:val="000000"/>
          <w:sz w:val="24"/>
          <w:szCs w:val="24"/>
        </w:rPr>
        <w:t>y</w:t>
      </w:r>
      <w:r w:rsidRPr="003674D7">
        <w:rPr>
          <w:rFonts w:ascii="Arial" w:hAnsi="Arial" w:cs="Arial"/>
          <w:color w:val="000000"/>
          <w:sz w:val="24"/>
          <w:szCs w:val="24"/>
        </w:rPr>
        <w:t> </w:t>
      </w:r>
    </w:p>
    <w:p w14:paraId="4C68D2CB" w14:textId="77777777" w:rsid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(</w:t>
      </w:r>
      <w:hyperlink r:id="rId8" w:tgtFrame="_blank" w:history="1">
        <w:r w:rsidRPr="003674D7">
          <w:rPr>
            <w:rStyle w:val="Hyperlink"/>
            <w:rFonts w:ascii="Arial" w:hAnsi="Arial" w:cs="Arial"/>
            <w:sz w:val="24"/>
            <w:szCs w:val="24"/>
          </w:rPr>
          <w:t>https://drsb.uchicago.edu</w:t>
        </w:r>
      </w:hyperlink>
      <w:r w:rsidRPr="003674D7">
        <w:rPr>
          <w:rFonts w:ascii="Arial" w:hAnsi="Arial" w:cs="Arial"/>
          <w:color w:val="000000"/>
          <w:sz w:val="24"/>
          <w:szCs w:val="24"/>
        </w:rPr>
        <w:t>) and Genetics, Genomics and Systems</w:t>
      </w:r>
      <w:r w:rsidR="003674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3674D7">
        <w:rPr>
          <w:rFonts w:ascii="Arial" w:hAnsi="Arial" w:cs="Arial"/>
          <w:color w:val="000000"/>
          <w:sz w:val="24"/>
          <w:szCs w:val="24"/>
        </w:rPr>
        <w:t>Biology </w:t>
      </w:r>
    </w:p>
    <w:p w14:paraId="22B35053" w14:textId="7B825999" w:rsidR="00F2562D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(</w:t>
      </w:r>
      <w:hyperlink r:id="rId9" w:tgtFrame="_blank" w:history="1">
        <w:r w:rsidRPr="003674D7">
          <w:rPr>
            <w:rStyle w:val="Hyperlink"/>
            <w:rFonts w:ascii="Arial" w:hAnsi="Arial" w:cs="Arial"/>
            <w:sz w:val="24"/>
            <w:szCs w:val="24"/>
          </w:rPr>
          <w:t>https://ggsb.uchicago.edu</w:t>
        </w:r>
      </w:hyperlink>
      <w:r w:rsidRPr="003674D7">
        <w:rPr>
          <w:rFonts w:ascii="Arial" w:hAnsi="Arial" w:cs="Arial"/>
          <w:color w:val="000000"/>
          <w:sz w:val="24"/>
          <w:szCs w:val="24"/>
        </w:rPr>
        <w:t>). We are located in the Knapp Center at the University of Chicago.</w:t>
      </w:r>
    </w:p>
    <w:p w14:paraId="52B44E66" w14:textId="77777777" w:rsidR="00D60E6B" w:rsidRPr="003674D7" w:rsidRDefault="00D60E6B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541D4A1B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Highly motivated candidates with a recent PhD in developmental biology, molecular</w:t>
      </w:r>
    </w:p>
    <w:p w14:paraId="02B0D25E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biology, genetics, pathology, cardiology or related field and with at least one first author</w:t>
      </w:r>
    </w:p>
    <w:p w14:paraId="54830A7B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paper in an English language journal are encouraged to apply. Experience with</w:t>
      </w:r>
    </w:p>
    <w:p w14:paraId="42360294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genomics, molecular biology, mouse genetics, and/or bioinformatics is sought;</w:t>
      </w:r>
    </w:p>
    <w:p w14:paraId="2D0DB5D8" w14:textId="77777777" w:rsidR="00F2562D" w:rsidRPr="003674D7" w:rsidRDefault="00F2562D" w:rsidP="003674D7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674D7">
        <w:rPr>
          <w:rFonts w:ascii="Arial" w:hAnsi="Arial" w:cs="Arial"/>
          <w:color w:val="000000"/>
          <w:sz w:val="24"/>
          <w:szCs w:val="24"/>
        </w:rPr>
        <w:t>molecular biology skills are essential. Please send a letter describing research</w:t>
      </w:r>
    </w:p>
    <w:p w14:paraId="0205DD4A" w14:textId="69B0BD4F" w:rsidR="00F2562D" w:rsidRPr="003674D7" w:rsidRDefault="00F2562D" w:rsidP="003674D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3674D7">
        <w:rPr>
          <w:rFonts w:ascii="Arial" w:hAnsi="Arial" w:cs="Arial"/>
          <w:color w:val="000000"/>
          <w:sz w:val="24"/>
          <w:szCs w:val="24"/>
        </w:rPr>
        <w:t>experience/interest, CV, and contact information for three references electronically</w:t>
      </w:r>
    </w:p>
    <w:p w14:paraId="454364E9" w14:textId="36070DBD" w:rsidR="007660CF" w:rsidRPr="003674D7" w:rsidRDefault="007660CF" w:rsidP="003674D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to: </w:t>
      </w:r>
      <w:hyperlink r:id="rId10" w:history="1">
        <w:r w:rsidRPr="003674D7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cpaez@peds.bsd.uchicago.edu</w:t>
        </w:r>
      </w:hyperlink>
      <w:r w:rsidRPr="003674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9B3481A" w14:textId="77777777" w:rsidR="002E4F95" w:rsidRPr="003674D7" w:rsidRDefault="002E4F95" w:rsidP="003674D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20670E9" w14:textId="4306D604" w:rsidR="002E4F95" w:rsidRPr="003674D7" w:rsidRDefault="002E4F95" w:rsidP="003674D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Please a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ddress correspondence to: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  <w:t>Ivan Moskowitz, M.D., Ph.D.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Professor and Vice Chair for Research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  <w:t>Departments of Pediatrics and Pathology</w:t>
      </w:r>
    </w:p>
    <w:p w14:paraId="54E9322F" w14:textId="3666558F" w:rsidR="00C370F3" w:rsidRPr="003674D7" w:rsidRDefault="002E4F95" w:rsidP="003674D7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lastRenderedPageBreak/>
        <w:t>The University of Chicago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  <w:t>900 East 57th Street, KCBD Room 51</w:t>
      </w:r>
      <w:r w:rsidR="00042A48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02</w:t>
      </w:r>
      <w:r w:rsidR="00C370F3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br/>
        <w:t>Chicago, Illinois 60637</w:t>
      </w:r>
    </w:p>
    <w:p w14:paraId="0EED2F76" w14:textId="77777777" w:rsidR="002E4F95" w:rsidRPr="003674D7" w:rsidRDefault="002E4F95" w:rsidP="003674D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14:paraId="51465836" w14:textId="5A0F95E4" w:rsidR="002E4F95" w:rsidRPr="003674D7" w:rsidRDefault="004F1C50" w:rsidP="003674D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Key words:</w:t>
      </w:r>
      <w:r w:rsidR="002E4F95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r w:rsidR="00D1737E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Differentiation, </w:t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Genetics, Genomics, </w:t>
      </w:r>
      <w:r w:rsidR="00AF160C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gene regulatory network, </w:t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Heart, </w:t>
      </w:r>
      <w:r w:rsidR="002E4F95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D</w:t>
      </w:r>
      <w:r w:rsidR="00C1332A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evelopment, </w:t>
      </w:r>
      <w:r w:rsidR="002E4F95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Developmental Biology, </w:t>
      </w:r>
      <w:r w:rsidR="00AF160C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regeneration, </w:t>
      </w:r>
      <w:r w:rsidR="00D60E6B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degeneration, </w:t>
      </w:r>
      <w:bookmarkStart w:id="0" w:name="_GoBack"/>
      <w:bookmarkEnd w:id="0"/>
      <w:r w:rsidR="00C1332A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Congenital Heart Disease</w:t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, Cardiac, </w:t>
      </w:r>
      <w:r w:rsidR="00C1332A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morphogenesis</w:t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, cardiology, </w:t>
      </w:r>
      <w:r w:rsidR="00C1332A"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organogenesis</w:t>
      </w: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molecular mechanism</w:t>
      </w:r>
    </w:p>
    <w:p w14:paraId="0F3760BE" w14:textId="77777777" w:rsidR="00386F18" w:rsidRPr="003674D7" w:rsidRDefault="00386F18" w:rsidP="003674D7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</w:p>
    <w:p w14:paraId="71190108" w14:textId="0C8C7E6E" w:rsidR="007F01DF" w:rsidRPr="003674D7" w:rsidRDefault="00C370F3" w:rsidP="003674D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674D7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The University of Chicago is an Affirmative Action/Equal Opportunity Employer.</w:t>
      </w:r>
    </w:p>
    <w:sectPr w:rsidR="007F01DF" w:rsidRPr="003674D7" w:rsidSect="00C370F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6C0B"/>
    <w:multiLevelType w:val="multilevel"/>
    <w:tmpl w:val="6E2C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648BB"/>
    <w:multiLevelType w:val="multilevel"/>
    <w:tmpl w:val="0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F3"/>
    <w:rsid w:val="00042A48"/>
    <w:rsid w:val="000537E8"/>
    <w:rsid w:val="001C2B38"/>
    <w:rsid w:val="002B23B6"/>
    <w:rsid w:val="002E4F95"/>
    <w:rsid w:val="00333FF5"/>
    <w:rsid w:val="003674D7"/>
    <w:rsid w:val="003773D4"/>
    <w:rsid w:val="00386F18"/>
    <w:rsid w:val="003E7800"/>
    <w:rsid w:val="004C364B"/>
    <w:rsid w:val="004F1C50"/>
    <w:rsid w:val="00552128"/>
    <w:rsid w:val="007660CF"/>
    <w:rsid w:val="007A0010"/>
    <w:rsid w:val="007D5581"/>
    <w:rsid w:val="007F01DF"/>
    <w:rsid w:val="009A3B20"/>
    <w:rsid w:val="00A826DA"/>
    <w:rsid w:val="00AF160C"/>
    <w:rsid w:val="00BF5DBA"/>
    <w:rsid w:val="00C1332A"/>
    <w:rsid w:val="00C370F3"/>
    <w:rsid w:val="00C91A27"/>
    <w:rsid w:val="00CB72B9"/>
    <w:rsid w:val="00D1737E"/>
    <w:rsid w:val="00D31A9A"/>
    <w:rsid w:val="00D60E6B"/>
    <w:rsid w:val="00D82FF5"/>
    <w:rsid w:val="00E72803"/>
    <w:rsid w:val="00F2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9E819"/>
  <w15:docId w15:val="{85DEB99B-575A-664A-B722-A4F75EDF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wire-cite-metadata-journal">
    <w:name w:val="highwire-cite-metadata-journal"/>
    <w:basedOn w:val="DefaultParagraphFont"/>
    <w:rsid w:val="007D5581"/>
  </w:style>
  <w:style w:type="character" w:customStyle="1" w:styleId="apple-converted-space">
    <w:name w:val="apple-converted-space"/>
    <w:basedOn w:val="DefaultParagraphFont"/>
    <w:rsid w:val="007D5581"/>
  </w:style>
  <w:style w:type="character" w:customStyle="1" w:styleId="highwire-cite-metadata-pages">
    <w:name w:val="highwire-cite-metadata-pages"/>
    <w:basedOn w:val="DefaultParagraphFont"/>
    <w:rsid w:val="007D5581"/>
  </w:style>
  <w:style w:type="character" w:customStyle="1" w:styleId="highwire-cite-metadata-doi">
    <w:name w:val="highwire-cite-metadata-doi"/>
    <w:basedOn w:val="DefaultParagraphFont"/>
    <w:rsid w:val="007D5581"/>
  </w:style>
  <w:style w:type="character" w:customStyle="1" w:styleId="doilabel">
    <w:name w:val="doi_label"/>
    <w:basedOn w:val="DefaultParagraphFont"/>
    <w:rsid w:val="007D5581"/>
  </w:style>
  <w:style w:type="character" w:styleId="Hyperlink">
    <w:name w:val="Hyperlink"/>
    <w:basedOn w:val="DefaultParagraphFont"/>
    <w:uiPriority w:val="99"/>
    <w:unhideWhenUsed/>
    <w:rsid w:val="002E4F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F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37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07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9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6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8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uchospitals.edu/owa/14.3.361.1/scripts/premium/redir.aspx?C=cdqcsjTnxv2esfkBxw0q2pjv2UJKO6MYmekQaKhT93LIpXaia2TXCA..&amp;URL=https%3a%2f%2fdrsb.uchicag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uchospitals.edu/owa/14.3.361.1/scripts/premium/redir.aspx?C=5GK6hKmJ4K9MhwLsUYzjmbCdniF0w-4P24MjdDwsLHbIpXaia2TXCA..&amp;URL=https%3a%2f%2furldefense.proofpoint.com%2fv2%2furl%3fu%3dhttp-3A__www.igsb.org%26d%3dDwMFaQ%26c%3dNd1gv_ZWYNIRyZYZmXb18oVfc3lTqv2smA_esABG70U%26r%3d8VjFb-wExzmJJ8UM5HLb1cf-JKe6-ixM4ijbt7Mxwu8%26m%3dIsufNxt6SrQ2jAS-ACgbVlRlXFy3G2NwiEeow8OZunY%26s%3dsDnhafuaf8cwwR6YIJbNVKKZiyUDHCpsltIdJS97mcI%26e%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uchospitals.edu/owa/14.3.361.1/scripts/premium/redir.aspx?C=sVzz7kWa_yHnJ_FPCV2LqZnDUnQXyt1_rtBPc6OR5ZllRHSia2TXCA..&amp;URL=https%3a%2f%2furldefense.proofpoint.com%2fv2%2furl%3fu%3dhttps-3A__doi.org_10.1101_736322%26d%3dDwMFaQ%26c%3dNd1gv_ZWYNIRyZYZmXb18oVfc3lTqv2smA_esABG70U%26r%3d8VjFb-wExzmJJ8UM5HLb1cf-JKe6-ixM4ijbt7Mxwu8%26m%3dIsufNxt6SrQ2jAS-ACgbVlRlXFy3G2NwiEeow8OZunY%26s%3dn_X63vb5evSl_pZmcvbQiF3QANd09O6mxsWPTA2bPzo%26e%3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il.uchospitals.edu/owa/14.3.361.1/scripts/premium/redir.aspx?C=63Ph775Xx7h1bez6GYJ1KDE9uOf7ks1zUfv0gmiChsZlRHSia2TXCA..&amp;URL=http%3a%2f%2fmoskowitzlab.uchicago.edu%2findex.html" TargetMode="External"/><Relationship Id="rId10" Type="http://schemas.openxmlformats.org/officeDocument/2006/relationships/hyperlink" Target="mailto:cpaez@peds.bsd.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uchospitals.edu/owa/14.3.361.1/scripts/premium/redir.aspx?C=bB7JBD5IvdEXk-6oiKi3T4ozrIkDV6w1sxoDgFFbEtnIpXaia2TXCA..&amp;URL=https%3a%2f%2fggsb.uchicag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DeMack, Tracie [BSD] - PED</dc:creator>
  <cp:lastModifiedBy>Microsoft Office User</cp:lastModifiedBy>
  <cp:revision>4</cp:revision>
  <dcterms:created xsi:type="dcterms:W3CDTF">2019-11-08T17:23:00Z</dcterms:created>
  <dcterms:modified xsi:type="dcterms:W3CDTF">2019-11-08T20:38:00Z</dcterms:modified>
</cp:coreProperties>
</file>